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FA9E22" w14:textId="33DC3843" w:rsidR="008B0192" w:rsidRDefault="00C87638">
      <w:r w:rsidRPr="00C87638">
        <w:rPr>
          <w:noProof/>
        </w:rPr>
        <w:drawing>
          <wp:inline distT="0" distB="0" distL="0" distR="0" wp14:anchorId="22674360" wp14:editId="6E9075F7">
            <wp:extent cx="4972744" cy="981212"/>
            <wp:effectExtent l="0" t="0" r="0" b="9525"/>
            <wp:docPr id="100604704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4704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B1992" w14:textId="77777777" w:rsidR="00606AB1" w:rsidRDefault="00606AB1"/>
    <w:p w14:paraId="52065497" w14:textId="77777777" w:rsidR="00606AB1" w:rsidRDefault="00606AB1" w:rsidP="00606AB1">
      <w:pPr>
        <w:pStyle w:val="NormalWeb"/>
        <w:rPr>
          <w:rStyle w:val="Textoennegrita"/>
          <w:rFonts w:ascii="Calibri" w:eastAsiaTheme="majorEastAsia" w:hAnsi="Calibri" w:cs="Calibri"/>
        </w:rPr>
      </w:pPr>
      <w:r w:rsidRPr="00606AB1">
        <w:rPr>
          <w:rStyle w:val="Textoennegrita"/>
          <w:rFonts w:ascii="Calibri" w:eastAsiaTheme="majorEastAsia" w:hAnsi="Calibri" w:cs="Calibri"/>
        </w:rPr>
        <w:t>SENA – CENIGRAF</w:t>
      </w:r>
    </w:p>
    <w:p w14:paraId="5B6FAB76" w14:textId="28B8912F" w:rsidR="00606AB1" w:rsidRPr="00606AB1" w:rsidRDefault="00606AB1" w:rsidP="00606AB1">
      <w:pPr>
        <w:pStyle w:val="NormalWeb"/>
        <w:rPr>
          <w:rFonts w:ascii="Calibri" w:hAnsi="Calibri" w:cs="Calibri"/>
        </w:rPr>
      </w:pPr>
      <w:r w:rsidRPr="00606AB1">
        <w:rPr>
          <w:rFonts w:ascii="Calibri" w:hAnsi="Calibri" w:cs="Calibri"/>
        </w:rPr>
        <w:t xml:space="preserve">En el mes de </w:t>
      </w:r>
      <w:r w:rsidR="00260A67">
        <w:rPr>
          <w:rStyle w:val="Textoennegrita"/>
          <w:rFonts w:ascii="Calibri" w:eastAsiaTheme="majorEastAsia" w:hAnsi="Calibri" w:cs="Calibri"/>
          <w:b w:val="0"/>
          <w:bCs w:val="0"/>
        </w:rPr>
        <w:t xml:space="preserve">mayo </w:t>
      </w:r>
      <w:r w:rsidRPr="00606AB1">
        <w:rPr>
          <w:rStyle w:val="Textoennegrita"/>
          <w:rFonts w:ascii="Calibri" w:eastAsiaTheme="majorEastAsia" w:hAnsi="Calibri" w:cs="Calibri"/>
          <w:b w:val="0"/>
          <w:bCs w:val="0"/>
        </w:rPr>
        <w:t>de 2026</w:t>
      </w:r>
      <w:r w:rsidRPr="00606AB1">
        <w:rPr>
          <w:rFonts w:ascii="Calibri" w:hAnsi="Calibri" w:cs="Calibri"/>
        </w:rPr>
        <w:t>, no se brindó apoyo a evaluaciones técnicas dentro de procesos de contratación pública relacionados con la Formación Profesional, al no presentarse requerimientos para esta actividad.</w:t>
      </w:r>
    </w:p>
    <w:p w14:paraId="6611C5AD" w14:textId="77777777" w:rsidR="00606AB1" w:rsidRPr="00606AB1" w:rsidRDefault="00606AB1" w:rsidP="00606AB1">
      <w:pPr>
        <w:pStyle w:val="NormalWeb"/>
        <w:rPr>
          <w:rFonts w:ascii="Calibri" w:hAnsi="Calibri" w:cs="Calibri"/>
        </w:rPr>
      </w:pPr>
      <w:r w:rsidRPr="00606AB1">
        <w:rPr>
          <w:rStyle w:val="Textoennegrita"/>
          <w:rFonts w:ascii="Calibri" w:eastAsiaTheme="majorEastAsia" w:hAnsi="Calibri" w:cs="Calibri"/>
          <w:b w:val="0"/>
          <w:bCs w:val="0"/>
        </w:rPr>
        <w:t>Yeny Johanna Moreno Sánchez</w:t>
      </w:r>
      <w:r w:rsidRPr="00606AB1">
        <w:rPr>
          <w:rFonts w:ascii="Calibri" w:hAnsi="Calibri" w:cs="Calibri"/>
        </w:rPr>
        <w:br/>
        <w:t>Instructora SENA CENIGRAF</w:t>
      </w:r>
    </w:p>
    <w:p w14:paraId="7334C5B8" w14:textId="77777777" w:rsidR="00606AB1" w:rsidRDefault="00606AB1"/>
    <w:sectPr w:rsidR="00606A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AB1"/>
    <w:rsid w:val="0002159B"/>
    <w:rsid w:val="00260A67"/>
    <w:rsid w:val="00606AB1"/>
    <w:rsid w:val="008B0192"/>
    <w:rsid w:val="00965E05"/>
    <w:rsid w:val="00B06033"/>
    <w:rsid w:val="00C8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97B7"/>
  <w15:chartTrackingRefBased/>
  <w15:docId w15:val="{1DAED334-BA4C-456A-9C1D-745A985B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06A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6A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6A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06A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06A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06A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6A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06A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06A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06A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06A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06A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06A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06A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06A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06A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06A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06A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06A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06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06A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06A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06A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06A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06A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06A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06A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06A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06AB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06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606A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241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2026-02-05T22:41:00Z</dcterms:created>
  <dcterms:modified xsi:type="dcterms:W3CDTF">2026-05-12T20:53:00Z</dcterms:modified>
</cp:coreProperties>
</file>